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11798300</wp:posOffset>
            </wp:positionV>
            <wp:extent cx="330200" cy="330200"/>
            <wp:effectExtent l="0" t="0" r="1270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西吉县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年九年级第一次模拟考试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化学试题（共</w:t>
      </w:r>
      <w:r>
        <w:rPr>
          <w:rFonts w:hint="eastAsia" w:ascii="Times New Roman" w:hAnsi="Times New Roman"/>
          <w:b/>
          <w:bCs/>
          <w:sz w:val="32"/>
          <w:szCs w:val="40"/>
        </w:rPr>
        <w:t>65</w:t>
      </w:r>
      <w:r>
        <w:rPr>
          <w:rFonts w:hint="eastAsia"/>
          <w:b/>
          <w:bCs/>
          <w:sz w:val="32"/>
          <w:szCs w:val="40"/>
        </w:rPr>
        <w:t>分）</w:t>
      </w:r>
    </w:p>
    <w:p>
      <w:pPr>
        <w:spacing w:line="288" w:lineRule="auto"/>
      </w:pPr>
      <w:r>
        <w:rPr>
          <w:rFonts w:hint="eastAsia"/>
        </w:rPr>
        <w:t>相对原子质量：</w:t>
      </w:r>
      <w:r>
        <w:rPr>
          <w:rFonts w:hint="eastAsia" w:ascii="Times New Roman" w:hAnsi="Times New Roman"/>
        </w:rPr>
        <w:t>H</w:t>
      </w:r>
      <w: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ascii="Times New Roman" w:hAnsi="Times New Roman"/>
        </w:rPr>
        <w:t>C</w:t>
      </w:r>
      <w:r>
        <w:t>-</w:t>
      </w:r>
      <w:r>
        <w:rPr>
          <w:rFonts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t>-</w:t>
      </w:r>
      <w:r>
        <w:rPr>
          <w:rFonts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l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35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t xml:space="preserve"> 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40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一、选择题（选出下列各题中唯一正确的答案。每小题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22</w:t>
      </w:r>
      <w:r>
        <w:rPr>
          <w:rFonts w:hint="eastAsia"/>
          <w:b/>
          <w:bCs/>
        </w:rPr>
        <w:t>分。不选、多选、错选不得分）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.中华文化博大精深，下列典故中，主要体现化学变化的是（）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.司马光砸缸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.火烧赤壁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.刻舟求剑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.铁杵磨成针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.下列有关实验现象的描述不正确的是（）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.打开浓盐酸的试剂瓶盖，瓶口有“白雾”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.细铁丝在氧气中剧烈燃烧、火星四射、生成黑色固体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.生锈的铁钉放入稀盐酸中，铁锈逐渐消失，溶液由无色变为黄色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.向装有硫酸铜溶液的试管中滴入几滴氢氧化钠溶液，有黑色的沉淀氢氧化铜生成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.化学实验是进行科学探究的重要手段之一。下列实验或实验操作正确的是（）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.倾倒液体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089025" cy="10096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.探究燃烧的条件</w:t>
      </w:r>
      <w:r>
        <w:drawing>
          <wp:inline distT="0" distB="0" distL="0" distR="0">
            <wp:extent cx="1582420" cy="826770"/>
            <wp:effectExtent l="0" t="0" r="0" b="0"/>
            <wp:docPr id="6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.稀释浓硫酸</w:t>
      </w:r>
      <w:r>
        <w:drawing>
          <wp:inline distT="0" distB="0" distL="0" distR="0">
            <wp:extent cx="1049655" cy="874395"/>
            <wp:effectExtent l="0" t="0" r="0" b="1905"/>
            <wp:docPr id="7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.测定溶液的</w:t>
      </w:r>
      <w:r>
        <w:rPr>
          <w:rFonts w:hint="eastAsia" w:ascii="Times New Roman" w:hAnsi="Times New Roman"/>
        </w:rPr>
        <w:t>pH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970280" cy="946150"/>
            <wp:effectExtent l="0" t="0" r="1270" b="6350"/>
            <wp:docPr id="8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.我国纪念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年“世界水日”和“中国水周”活动的宣传主题为“推进地下水超采综合治理，复苏河湖生态环境”。下列关于水的认识不正确的是（）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.检验硬水和软水常用肥皂水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.关闭河流两岸的养殖场是为了防治水体污染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.将黄河水中的泥沙过滤得到的清水仍然是混合物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.电解水生成氢气和氧气，证明水由氢气和氧气组成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.有关下列化学用语，说法正确的是（）</w:t>
      </w:r>
    </w:p>
    <w:p>
      <w:pPr>
        <w:spacing w:line="288" w:lineRule="auto"/>
      </w:pPr>
      <w:r>
        <w:rPr>
          <w:rFonts w:hint="eastAsia"/>
        </w:rPr>
        <w:t>①</w:t>
      </w:r>
      <w:r>
        <w:rPr>
          <w:rFonts w:hint="eastAsia" w:ascii="Times New Roman" w:hAnsi="Times New Roman"/>
        </w:rPr>
        <w:t>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tab/>
      </w:r>
      <w:r>
        <w:tab/>
      </w:r>
      <w:r>
        <w:rPr>
          <w:rFonts w:hint="eastAsia"/>
        </w:rPr>
        <w:t>②</w:t>
      </w:r>
      <w:r>
        <w:rPr>
          <w:rFonts w:hint="eastAsia" w:ascii="Times New Roman" w:hAnsi="Times New Roman"/>
        </w:rPr>
        <w:t>2Cu</w:t>
      </w:r>
      <w:r>
        <w:tab/>
      </w:r>
      <w:r>
        <w:tab/>
      </w:r>
      <w:r>
        <w:rPr>
          <w:rFonts w:hint="eastAsia"/>
        </w:rPr>
        <w:t>③</w:t>
      </w:r>
      <w:r>
        <w:rPr>
          <w:position w:val="-12"/>
        </w:rPr>
        <w:object>
          <v:shape id="_x0000_i1025" o:spt="75" type="#_x0000_t75" style="height:18.75pt;width:2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④</w:t>
      </w:r>
      <w:r>
        <w:drawing>
          <wp:inline distT="0" distB="0" distL="0" distR="0">
            <wp:extent cx="643890" cy="469265"/>
            <wp:effectExtent l="0" t="0" r="381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hint="eastAsia"/>
        </w:rPr>
        <w:t>⑤</w:t>
      </w:r>
      <w:r>
        <w:rPr>
          <w:position w:val="-10"/>
        </w:rPr>
        <w:object>
          <v:shape id="_x0000_i1026" o:spt="75" type="#_x0000_t75" style="height:24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.③表示的是离子，④表示的是原子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.①中符号前面的“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”表示分子个数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.③⑤中的“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”都表示离子所带的电荷数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.②中符号前面的“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”表示元素个数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年宁夏重大项目之一</w:t>
      </w:r>
      <w:r>
        <w:rPr>
          <w:rFonts w:ascii="Times New Roman" w:hAnsi="Times New Roman"/>
        </w:rPr>
        <w:t>——</w:t>
      </w:r>
      <w:r>
        <w:rPr>
          <w:rFonts w:hint="eastAsia"/>
        </w:rPr>
        <w:t>储能电池全产业链项目在银川开工建设，其生产的磷酸亚铁锂（</w:t>
      </w:r>
      <w:r>
        <w:rPr>
          <w:rFonts w:hint="eastAsia" w:ascii="Times New Roman" w:hAnsi="Times New Roman"/>
        </w:rPr>
        <w:t>LiFePO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）正极材料将应用于动力锂离子电池，已知锂的化合价为+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价，则磷酸亚铁锂（</w:t>
      </w:r>
      <w:r>
        <w:rPr>
          <w:rFonts w:hint="eastAsia" w:ascii="Times New Roman" w:hAnsi="Times New Roman"/>
        </w:rPr>
        <w:t>LiFeP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）中磷元素的化合价为（）</w:t>
      </w:r>
    </w:p>
    <w:p>
      <w:pPr>
        <w:spacing w:line="288" w:lineRule="auto"/>
      </w:pPr>
      <w:r>
        <w:rPr>
          <w:rFonts w:ascii="Times New Roman" w:hAnsi="Times New Roman"/>
        </w:rPr>
        <w:t>A</w:t>
      </w:r>
      <w:r>
        <w:t>.-</w:t>
      </w:r>
      <w:r>
        <w:rPr>
          <w:rFonts w:ascii="Times New Roman" w:hAnsi="Times New Roman"/>
        </w:rPr>
        <w:t>1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B</w:t>
      </w:r>
      <w:r>
        <w:t>.-</w:t>
      </w:r>
      <w:r>
        <w:rPr>
          <w:rFonts w:ascii="Times New Roman" w:hAnsi="Times New Roman"/>
        </w:rPr>
        <w:t>3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C</w:t>
      </w:r>
      <w:r>
        <w:t>.+</w:t>
      </w:r>
      <w:r>
        <w:rPr>
          <w:rFonts w:ascii="Times New Roman" w:hAnsi="Times New Roman"/>
        </w:rPr>
        <w:t>3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.+</w:t>
      </w:r>
      <w:r>
        <w:rPr>
          <w:rFonts w:hint="eastAsia" w:ascii="Times New Roman" w:hAnsi="Times New Roman"/>
        </w:rPr>
        <w:t>5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.在一密闭容器中，有甲、乙、丙、丁四种物质，在一定条件下存在某个反应，测得反应前后各物质的质量如下表：对该反应，下列描述正确的是（）</w:t>
      </w:r>
    </w:p>
    <w:tbl>
      <w:tblPr>
        <w:tblStyle w:val="7"/>
        <w:tblW w:w="5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916"/>
        <w:gridCol w:w="917"/>
        <w:gridCol w:w="917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8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物质</w:t>
            </w:r>
          </w:p>
        </w:tc>
        <w:tc>
          <w:tcPr>
            <w:tcW w:w="91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甲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乙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丙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68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反应前质量/</w:t>
            </w:r>
            <w:r>
              <w:rPr>
                <w:rFonts w:hint="eastAsia" w:ascii="Times New Roman" w:hAnsi="Times New Roman"/>
              </w:rPr>
              <w:t>g</w:t>
            </w:r>
          </w:p>
        </w:tc>
        <w:tc>
          <w:tcPr>
            <w:tcW w:w="91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m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20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8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反应后质量/</w:t>
            </w:r>
            <w:r>
              <w:rPr>
                <w:rFonts w:hint="eastAsia" w:ascii="Times New Roman" w:hAnsi="Times New Roman"/>
              </w:rPr>
              <w:t>g</w:t>
            </w:r>
          </w:p>
        </w:tc>
        <w:tc>
          <w:tcPr>
            <w:tcW w:w="91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待测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32</w:t>
            </w:r>
          </w:p>
        </w:tc>
        <w:tc>
          <w:tcPr>
            <w:tcW w:w="91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26</w:t>
            </w:r>
          </w:p>
        </w:tc>
      </w:tr>
    </w:tbl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.该反应中甲、丙、丁的质量比为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16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13</w:t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.乙在该反应中一定是催化剂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.该反应是分解反应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.待测质量一定为</w:t>
      </w:r>
      <w:r>
        <w:rPr>
          <w:rFonts w:hint="eastAsia" w:ascii="Times New Roman" w:hAnsi="Times New Roman"/>
        </w:rPr>
        <w:t>4g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.在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年北京冬奥会期间，工作人员和运动员即使身处料峭寒风与冰雪之中，仍能感受到融融暖意，是因为衣服内胆里特意添加了一片片黑色的材料</w:t>
      </w:r>
      <w:r>
        <w:rPr>
          <w:rFonts w:ascii="Times New Roman" w:hAnsi="Times New Roman"/>
        </w:rPr>
        <w:t>——</w:t>
      </w:r>
      <w:r>
        <w:rPr>
          <w:rFonts w:hint="eastAsia"/>
        </w:rPr>
        <w:t>这就是我国针对本届冬奥会研发的第二代石墨烯发热材料。石墨烯的性质类似于石墨，都是由碳元素组成的单质，用石墨烯与铝合金可制出一种具备特殊性能的烯合金，下列对石墨烯和烯合金的说法错误的是（）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.石墨烯在一定条件下能与氧气反应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.烯合金具有优良的导电性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.石墨烯在常温下化学性质活泼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.烯合金是一种新型材料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.下列对部分化学知识的归纳完全正确的一组是（）</w:t>
      </w:r>
    </w:p>
    <w:tbl>
      <w:tblPr>
        <w:tblStyle w:val="7"/>
        <w:tblW w:w="9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0"/>
        <w:gridCol w:w="4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94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hint="eastAsia"/>
              </w:rPr>
              <w:t>.化学与生活</w:t>
            </w:r>
          </w:p>
        </w:tc>
        <w:tc>
          <w:tcPr>
            <w:tcW w:w="494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  <w:r>
              <w:rPr>
                <w:rFonts w:hint="eastAsia"/>
              </w:rPr>
              <w:t>.对安全的认识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940" w:type="dxa"/>
            <w:vAlign w:val="center"/>
          </w:tcPr>
          <w:p>
            <w:pPr>
              <w:spacing w:line="288" w:lineRule="auto"/>
              <w:rPr>
                <w:rFonts w:hint="eastAsia"/>
                <w:vertAlign w:val="subscript"/>
              </w:rPr>
            </w:pPr>
            <w:r>
              <w:rPr>
                <w:rFonts w:hint="eastAsia"/>
              </w:rPr>
              <w:t>①厨房里的纯碱是</w:t>
            </w:r>
            <w:r>
              <w:rPr>
                <w:rFonts w:hint="eastAsia" w:ascii="Times New Roman" w:hAnsi="Times New Roman"/>
              </w:rPr>
              <w:t>Na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，小苏打是</w:t>
            </w:r>
            <w:r>
              <w:rPr>
                <w:rFonts w:hint="eastAsia" w:ascii="Times New Roman" w:hAnsi="Times New Roman"/>
              </w:rPr>
              <w:t>NaHC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②用燃烧闻气味的方法区分羊毛和涤纶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③洗涤剂去除油污是乳化原理</w:t>
            </w:r>
          </w:p>
        </w:tc>
        <w:tc>
          <w:tcPr>
            <w:tcW w:w="4940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①点燃可燃性气体前一定要验纯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②海鲜食品喷洒甲醛溶液防腐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③冬天用煤炉取暖，应保证室内通风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94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hint="eastAsia"/>
              </w:rPr>
              <w:t>.用“化学”眼光分析</w:t>
            </w:r>
          </w:p>
        </w:tc>
        <w:tc>
          <w:tcPr>
            <w:tcW w:w="4940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hint="eastAsia"/>
              </w:rPr>
              <w:t>.化学中的判断推理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940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①用燃烧法测定空气中氧气的含量，不能用木炭代替红磷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②喝汽水嗝是因为气体溶解度随温度升高而增大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③用熟石灰改良酸性土壤，利用中和原理</w:t>
            </w:r>
          </w:p>
        </w:tc>
        <w:tc>
          <w:tcPr>
            <w:tcW w:w="4940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①核电荷数（即质子数）决定元素的种类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②酸溶液的</w:t>
            </w:r>
            <w:r>
              <w:rPr>
                <w:rFonts w:hint="eastAsia" w:ascii="Times New Roman" w:hAnsi="Times New Roman"/>
              </w:rPr>
              <w:t>pH</w:t>
            </w:r>
            <w:r>
              <w:rPr>
                <w:rFonts w:hint="eastAsia"/>
              </w:rPr>
              <w:t>&lt;</w:t>
            </w:r>
            <w:r>
              <w:rPr>
                <w:rFonts w:hint="eastAsia" w:ascii="Times New Roman" w:hAnsi="Times New Roman"/>
              </w:rPr>
              <w:t>7</w:t>
            </w:r>
            <w:r>
              <w:rPr>
                <w:rFonts w:hint="eastAsia"/>
              </w:rPr>
              <w:t>，则</w:t>
            </w:r>
            <w:r>
              <w:rPr>
                <w:rFonts w:hint="eastAsia" w:ascii="Times New Roman" w:hAnsi="Times New Roman"/>
              </w:rPr>
              <w:t>pH</w:t>
            </w:r>
            <w:r>
              <w:rPr>
                <w:rFonts w:hint="eastAsia"/>
              </w:rPr>
              <w:t>&lt;</w:t>
            </w:r>
            <w:r>
              <w:rPr>
                <w:rFonts w:hint="eastAsia" w:ascii="Times New Roman" w:hAnsi="Times New Roman"/>
              </w:rPr>
              <w:t>7</w:t>
            </w:r>
            <w:r>
              <w:rPr>
                <w:rFonts w:hint="eastAsia"/>
              </w:rPr>
              <w:t>的溶液一定是酸溶液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③氯化钠、碳酸钙等盐中都含金属元素，所以盐中一定都含金属元素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年，“土坑酸菜”在央视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15</w:t>
      </w:r>
      <w:r>
        <w:rPr>
          <w:rFonts w:hint="eastAsia"/>
        </w:rPr>
        <w:t>晚会曝光后，“老坛酸菜”四字刷屏。酸菜大多用绿叶蔬菜腌制发酵而成。酸菜发酵是乳酸杆菌分解绿叶蔬莱中糖类产生乳酸（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）的过程。乳酸是一种有机酸，它被人体吸收后能增进食欲，促进消化等作用。下列有关乳酸的说法正确的是（）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.乳酸是一种氧化物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.乳酸中碳、氢、氧元素的质量比为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.乳酸的相对分子质量为</w:t>
      </w:r>
      <w:r>
        <w:rPr>
          <w:rFonts w:hint="eastAsia" w:ascii="Times New Roman" w:hAnsi="Times New Roman"/>
        </w:rPr>
        <w:t>90g</w:t>
      </w:r>
      <w:r>
        <w:rPr>
          <w:rFonts w:hint="eastAsia"/>
        </w:rP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.乳酸中氧元素的质量分数最大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.除去下列物质中混有的少量杂质（括号内为杂质），所用操作方法正确的是（）</w:t>
      </w:r>
    </w:p>
    <w:tbl>
      <w:tblPr>
        <w:tblStyle w:val="7"/>
        <w:tblW w:w="6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314"/>
        <w:gridCol w:w="3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5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31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物质</w:t>
            </w:r>
          </w:p>
        </w:tc>
        <w:tc>
          <w:tcPr>
            <w:tcW w:w="332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5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231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KCl</w:t>
            </w:r>
            <w:r>
              <w:rPr>
                <w:rFonts w:hint="eastAsia"/>
              </w:rPr>
              <w:t>固体（</w:t>
            </w:r>
            <w:r>
              <w:rPr>
                <w:rFonts w:hint="eastAsia" w:ascii="Times New Roman" w:hAnsi="Times New Roman"/>
              </w:rPr>
              <w:t>MnO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32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加水溶解、过滤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5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231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hint="eastAsia"/>
              </w:rPr>
              <w:t>）</w:t>
            </w:r>
          </w:p>
        </w:tc>
        <w:tc>
          <w:tcPr>
            <w:tcW w:w="332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将混合气体通过灼热的</w:t>
            </w:r>
            <w:r>
              <w:rPr>
                <w:rFonts w:hint="eastAsia" w:ascii="Times New Roman" w:hAnsi="Times New Roman"/>
              </w:rPr>
              <w:t>CuO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5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231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Ca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hint="eastAsia"/>
              </w:rPr>
              <w:t>（</w:t>
            </w:r>
            <w:r>
              <w:rPr>
                <w:rFonts w:hint="eastAsia" w:ascii="Times New Roman" w:hAnsi="Times New Roman"/>
              </w:rPr>
              <w:t>CaCO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32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滴加适量稀盐酸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5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231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NaC</w:t>
            </w:r>
            <w:r>
              <w:rPr>
                <w:rFonts w:ascii="Times New Roman" w:hAnsi="Times New Roman"/>
              </w:rPr>
              <w:t>l</w:t>
            </w:r>
            <w:r>
              <w:rPr>
                <w:rFonts w:hint="eastAsia"/>
              </w:rPr>
              <w:t>溶液（</w:t>
            </w:r>
            <w:r>
              <w:rPr>
                <w:rFonts w:hint="eastAsia" w:ascii="Times New Roman" w:hAnsi="Times New Roman"/>
              </w:rPr>
              <w:t>Na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32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加入适量</w:t>
            </w:r>
            <w:r>
              <w:rPr>
                <w:rFonts w:hint="eastAsia" w:ascii="Times New Roman" w:hAnsi="Times New Roman"/>
              </w:rPr>
              <w:t>Ca</w:t>
            </w:r>
            <w:r>
              <w:rPr>
                <w:rFonts w:hint="eastAsia"/>
              </w:rPr>
              <w:t>(</w:t>
            </w:r>
            <w:r>
              <w:rPr>
                <w:rFonts w:hint="eastAsia" w:ascii="Times New Roman" w:hAnsi="Times New Roman"/>
              </w:rPr>
              <w:t>OH</w:t>
            </w:r>
            <w:r>
              <w:t>)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溶液后，过滤</w:t>
            </w:r>
          </w:p>
        </w:tc>
      </w:tr>
    </w:tbl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二、填空题（共</w:t>
      </w:r>
      <w:r>
        <w:rPr>
          <w:rFonts w:hint="eastAsia" w:ascii="Times New Roman" w:hAnsi="Times New Roman"/>
          <w:b/>
          <w:bCs/>
        </w:rPr>
        <w:t>13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分）为应对气候变化的挑战，解决气候危机，我国承诺在</w:t>
      </w:r>
      <w:r>
        <w:rPr>
          <w:rFonts w:hint="eastAsia" w:ascii="Times New Roman" w:hAnsi="Times New Roman"/>
        </w:rPr>
        <w:t>2030</w:t>
      </w:r>
      <w:r>
        <w:rPr>
          <w:rFonts w:hint="eastAsia"/>
        </w:rPr>
        <w:t>年前，二氧化碳的排放不再增长，达到峰值之后再慢慢减下去，这就是“碳达峰”；到</w:t>
      </w:r>
      <w:r>
        <w:rPr>
          <w:rFonts w:hint="eastAsia" w:ascii="Times New Roman" w:hAnsi="Times New Roman"/>
        </w:rPr>
        <w:t>2060</w:t>
      </w:r>
      <w:r>
        <w:rPr>
          <w:rFonts w:hint="eastAsia"/>
        </w:rPr>
        <w:t>年，针对排放的二氧化碳，要采取各种方式全部抵消掉，这就是“碳中和”。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）化石燃料燃烧都会产生二氧化碳，写出天然气燃烧的化学方程式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）“绿色发展”、“低碳生活”等理念逐渐深入人心，下列措施有利于“碳中和”的是（）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①植树造林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②大力发展火力发电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③禁止使用三大化石燃料：煤、石油、天然气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④发展利用太阳能、风能、氢能等清洁能源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）研究二氧化碳的利用对促进低碳社会的构建具有重要的意义，北京冬奥，我国首次采用二氧化碳跨临界直冷制冰技术，二氧化碳的循环利用有效的缓解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等环境问题。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分）如图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为甲、乙、丙三种不含结晶水的固体物质的溶解度曲线，试回答有关问题：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828800" cy="1649730"/>
            <wp:effectExtent l="0" t="0" r="0" b="7620"/>
            <wp:docPr id="9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164" cy="165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℃时，甲、乙、丙三种物质的溶解度大小关系是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℃时三种物质的饱和溶液分别降温至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℃，所得溶液溶质的质量分数由大到小的顺序为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）若甲中混有少量乙，可采用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（填“蒸发结晶”、“降温结晶”）的方法提纯甲。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分）下列是初中化学常见的仪器和装置，请根据实验装置图回答问题。</w:t>
      </w:r>
    </w:p>
    <w:p>
      <w:pPr>
        <w:spacing w:line="288" w:lineRule="auto"/>
      </w:pPr>
      <w:r>
        <w:drawing>
          <wp:inline distT="0" distB="0" distL="0" distR="0">
            <wp:extent cx="6106160" cy="1876425"/>
            <wp:effectExtent l="0" t="0" r="8890" b="9525"/>
            <wp:docPr id="10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6377" cy="187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）实验室用高锰酸钾制取氧气的发生装置应选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，但该装置有一处不足，请你指出其中的不足之处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，将装置改进后继续用于制取氧气，该反应的化学方程式为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；若要收集一瓶较纯净的氧气，应选的收集装置为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（填序号）。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装置可用来制取另一种气体，检验该气体的方法是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；若用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装置干燥该气体，气体的进气方向是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”或“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”）。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三、应用题（共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分）“西部福地，吉祥如意”的西吉品牌。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）“华夏古钱币收藏第一县”，博物馆收藏有古钱币藏品达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万枚（件），陈列展品</w:t>
      </w:r>
      <w:r>
        <w:rPr>
          <w:rFonts w:hint="eastAsia" w:ascii="Times New Roman" w:hAnsi="Times New Roman"/>
        </w:rPr>
        <w:t>3500</w:t>
      </w:r>
      <w:r>
        <w:rPr>
          <w:rFonts w:hint="eastAsia"/>
        </w:rPr>
        <w:t>余枚（件）。古钱币属于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（填“金属材料”或“合成材料”）材料，为防止古钱币生锈，要真空保存，其原理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）“中国西芹之乡”，西芹又称美芹，西吉县得天独厚的自然条件赋予了西芹优越的品质，质地脆嫩，气味芳香，营养丰富，富含有糖类、蛋白质、多种维生素、钙、磷、钠、铁等，其中属于微量元素的是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，青少年缺钙导致的病症是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）“中国马铃薯之乡”，科学种植是保证马铃薯产量的有效手段，若马铃薯叶子发黄，此时应施加的肥料是</w:t>
      </w:r>
    </w:p>
    <w:p>
      <w:pPr>
        <w:spacing w:line="288" w:lineRule="auto"/>
        <w:rPr>
          <w:rFonts w:hint="eastAsia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（填“氮肥”“磷肥”“钾肥”）。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）“中国最美休闲乡村”</w:t>
      </w:r>
      <w:r>
        <w:rPr>
          <w:rFonts w:ascii="Times New Roman" w:hAnsi="Times New Roman"/>
        </w:rPr>
        <w:t>——</w:t>
      </w:r>
      <w:r>
        <w:rPr>
          <w:rFonts w:hint="eastAsia"/>
        </w:rPr>
        <w:t>龙王坝，某校组织学生在龙王坝春游活动，要求学生自带午餐。小红同学根据自己的爱好，到超市买了桔子、牛奶、面包、花生米等，其中富含蛋白质的是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。 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分）某校化学兴趣小组同学为测定某石灰石样品中碳酸钙的含量，取样品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克于烧杯中，再向其中加入稀盐酸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克，恰好完全反应（杂质不反应）后烧杯中剩余物质的总质量为</w:t>
      </w:r>
      <w:r>
        <w:rPr>
          <w:rFonts w:hint="eastAsia" w:ascii="Times New Roman" w:hAnsi="Times New Roman"/>
        </w:rPr>
        <w:t>56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克。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）生成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的质量为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克。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）求石灰石样品中碳酸钙的质量分数（写出计算过程）。</w:t>
      </w:r>
    </w:p>
    <w:p>
      <w:pPr>
        <w:spacing w:line="288" w:lineRule="auto"/>
      </w:pP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四、实验探究题（共</w:t>
      </w:r>
      <w:r>
        <w:rPr>
          <w:rFonts w:hint="eastAsia" w:ascii="Times New Roman" w:hAnsi="Times New Roman"/>
          <w:b/>
          <w:bCs/>
        </w:rPr>
        <w:t>18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西吉一小本部门口“安全桥，连心桥”的建设，为孩子们撑起了“平安伞”。“工”字型跨钢结构箱梁天桥，设计新颖，桥身轻巧，达到结构和艺术的和谐一致，突显了西吉书香文化内涵。天桥建造过程中使用了大量的金属材料，主要用到铁，还用到了锌（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）、镍（</w:t>
      </w:r>
      <w:r>
        <w:rPr>
          <w:rFonts w:hint="eastAsia" w:ascii="Times New Roman" w:hAnsi="Times New Roman"/>
        </w:rPr>
        <w:t>Ni</w:t>
      </w:r>
      <w:r>
        <w:rPr>
          <w:rFonts w:hint="eastAsia"/>
        </w:rPr>
        <w:t>）、铜（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）等金属。某校化学兴趣小组对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Ni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的金属活动性顺序产生了兴趣，他们将这三种金属带到化学实验室，展开探究。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【提出假设】三种金属的活动性顺序可能为①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&gt;</w:t>
      </w:r>
      <w:r>
        <w:rPr>
          <w:rFonts w:hint="eastAsia" w:ascii="Times New Roman" w:hAnsi="Times New Roman"/>
        </w:rPr>
        <w:t>Ni</w:t>
      </w:r>
      <w:r>
        <w:rPr>
          <w:rFonts w:hint="eastAsia"/>
        </w:rPr>
        <w:t>&gt;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；②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&gt;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&gt;</w:t>
      </w:r>
      <w:r>
        <w:rPr>
          <w:rFonts w:hint="eastAsia" w:ascii="Times New Roman" w:hAnsi="Times New Roman"/>
        </w:rPr>
        <w:t>Ni</w:t>
      </w:r>
      <w:r>
        <w:rPr>
          <w:rFonts w:hint="eastAsia"/>
        </w:rPr>
        <w:t>；③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【查阅资料】小军同学查阅资料可知镍是略带黄色的固体，能与酸反应以及部分含镍化合物在水中的溶解性和颜色如下表：</w:t>
      </w:r>
    </w:p>
    <w:tbl>
      <w:tblPr>
        <w:tblStyle w:val="7"/>
        <w:tblW w:w="5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169"/>
        <w:gridCol w:w="1169"/>
        <w:gridCol w:w="1169"/>
        <w:gridCol w:w="1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OH</w:t>
            </w:r>
            <w:r>
              <w:rPr>
                <w:vertAlign w:val="superscript"/>
              </w:rPr>
              <w:t>-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position w:val="-12"/>
              </w:rPr>
              <w:object>
                <v:shape id="_x0000_i1027" o:spt="75" type="#_x0000_t75" style="height:18.75pt;width:26.2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8">
                  <o:LockedField>false</o:LockedField>
                </o:OLEObject>
              </w:objec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position w:val="-12"/>
              </w:rPr>
              <w:object>
                <v:shape id="_x0000_i1028" o:spt="75" type="#_x0000_t75" style="height:18.75pt;width:27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20">
                  <o:LockedField>false</o:LockedField>
                </o:OLEObject>
              </w:objec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vertAlign w:val="superscript"/>
              </w:rPr>
            </w:pPr>
            <w:r>
              <w:rPr>
                <w:rFonts w:ascii="Times New Roman" w:hAnsi="Times New Roman"/>
              </w:rPr>
              <w:t>Cl</w:t>
            </w:r>
            <w:r>
              <w:rPr>
                <w:vertAlign w:val="superscript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Ni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vertAlign w:val="superscript"/>
              </w:rPr>
              <w:t>+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不溶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可溶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可溶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可溶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颜色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蓝绿色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绿色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绿色</w:t>
            </w:r>
          </w:p>
        </w:tc>
        <w:tc>
          <w:tcPr>
            <w:tcW w:w="11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蓝绿色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【设计实验】在相同的温度下，取大小、厚度相同的这三种金属薄片，用砂纸打磨，其目的是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；再分别投入到等体积等浓度的足量的稀盐酸中，观察实验现象。</w:t>
      </w:r>
    </w:p>
    <w:p>
      <w:pPr>
        <w:spacing w:line="288" w:lineRule="auto"/>
      </w:pPr>
      <w:r>
        <w:rPr>
          <w:rFonts w:hint="eastAsia"/>
        </w:rPr>
        <w:t>【记录现象】请你帮助小军把实验现象填写完整。</w:t>
      </w:r>
    </w:p>
    <w:tbl>
      <w:tblPr>
        <w:tblStyle w:val="7"/>
        <w:tblW w:w="7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1886"/>
        <w:gridCol w:w="1886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8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金属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86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与稀盐酸反应的现象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产生气泡缓慢，金属逐渐溶解，溶液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。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产生气泡较快，金属逐渐溶解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u w:val="single"/>
              </w:rPr>
              <w:t xml:space="preserve">           </w:t>
            </w:r>
          </w:p>
        </w:tc>
      </w:tr>
    </w:tbl>
    <w:p>
      <w:pPr>
        <w:spacing w:line="288" w:lineRule="auto"/>
      </w:pPr>
      <w:r>
        <w:rPr>
          <w:rFonts w:hint="eastAsia"/>
        </w:rPr>
        <w:t>【得出结论】原假设中（填序号）</w:t>
      </w:r>
      <w:r>
        <w:rPr>
          <w:u w:val="single"/>
        </w:rPr>
        <w:t xml:space="preserve">          </w:t>
      </w:r>
      <w:r>
        <w:rPr>
          <w:rFonts w:hint="eastAsia"/>
        </w:rPr>
        <w:t>成立，写出镍与稀盐酸反应的化学方程式（镍元素在化合物中显+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价）</w:t>
      </w:r>
      <w:r>
        <w:rPr>
          <w:u w:val="single"/>
        </w:rPr>
        <w:t xml:space="preserve">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【拓展应用】上述实验选择稀盐酸完成了探究，得出了三种金属的活动性顺序。请你再选择另一类别的试剂设计实验，同样也能验证这三种金属的活动性顺序，你所选择的试剂是（限选三种试剂）</w:t>
      </w:r>
      <w:r>
        <w:rPr>
          <w:u w:val="single"/>
        </w:rPr>
        <w:t xml:space="preserve">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10</w:t>
      </w:r>
      <w:r>
        <w:rPr>
          <w:rFonts w:hint="eastAsia"/>
        </w:rPr>
        <w:t>分）某校化学兴趣小组在探究碱的化学性质实验时，用到了氢氧化钠溶液和氢氧化钙溶液。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）甲同学不小心将这两种溶液混合在一起，结果产生白色沉淀，于是甲同学认为氢氧化钠溶液变质了。写出氢氧化钠溶液变质时发生反应的化学方程式</w:t>
      </w:r>
      <w:r>
        <w:rPr>
          <w:u w:val="single"/>
        </w:rPr>
        <w:t xml:space="preserve">  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）同学们对变质的氢氧化钠溶液中溶质的成分产生了浓厚的兴趣，欲进行如下探究：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【提出问题】氢氧化钠溶液中溶质的成分是什么？</w:t>
      </w:r>
    </w:p>
    <w:p>
      <w:pPr>
        <w:spacing w:line="288" w:lineRule="auto"/>
      </w:pPr>
      <w:r>
        <w:rPr>
          <w:rFonts w:hint="eastAsia"/>
        </w:rPr>
        <w:t>【做出猜想】猜想一：</w:t>
      </w:r>
      <w:r>
        <w:rPr>
          <w:rFonts w:hint="eastAsia" w:ascii="Times New Roman" w:hAnsi="Times New Roman"/>
        </w:rPr>
        <w:t>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</w:p>
    <w:p>
      <w:pPr>
        <w:spacing w:line="288" w:lineRule="auto"/>
        <w:ind w:left="840" w:firstLine="420"/>
        <w:rPr>
          <w:rFonts w:hint="eastAsia"/>
        </w:rPr>
      </w:pPr>
      <w:r>
        <w:rPr>
          <w:rFonts w:hint="eastAsia"/>
        </w:rPr>
        <w:t>猜想二：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（写化学式）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【进行讨论】甲同学取少量待测液于试管中，加入足量的稀盐酸，有气泡产生。认为猜想一成立，乙同学不同意甲同学的观点，理由是</w:t>
      </w:r>
      <w:r>
        <w:rPr>
          <w:u w:val="single"/>
        </w:rPr>
        <w:t xml:space="preserve">       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【设计实验】小组同学集体讨论后又设计了如下实验：</w:t>
      </w:r>
    </w:p>
    <w:tbl>
      <w:tblPr>
        <w:tblStyle w:val="7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2812"/>
        <w:gridCol w:w="2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82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实验步骤</w:t>
            </w:r>
          </w:p>
        </w:tc>
        <w:tc>
          <w:tcPr>
            <w:tcW w:w="2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285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823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①取少量溶液于试管中，滴加足量氯化钙溶液，并不断振荡</w:t>
            </w:r>
          </w:p>
        </w:tc>
        <w:tc>
          <w:tcPr>
            <w:tcW w:w="2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产生。</w:t>
            </w:r>
          </w:p>
        </w:tc>
        <w:tc>
          <w:tcPr>
            <w:tcW w:w="2858" w:type="dxa"/>
            <w:vMerge w:val="restart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猜想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823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</w:p>
        </w:tc>
        <w:tc>
          <w:tcPr>
            <w:tcW w:w="2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溶液变红</w:t>
            </w:r>
          </w:p>
        </w:tc>
        <w:tc>
          <w:tcPr>
            <w:tcW w:w="2858" w:type="dxa"/>
            <w:vMerge w:val="continue"/>
            <w:vAlign w:val="center"/>
          </w:tcPr>
          <w:p>
            <w:pPr>
              <w:spacing w:line="288" w:lineRule="auto"/>
            </w:pP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【反思评价】①综上可知，氢氧化钠密封保存的原因是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②大家一致认为实验后的废液不能直接倒入下水道，理由是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【拓展应用】实验室盛装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溶液的试剂瓶不能用玻璃塞，而是橡皮塞，其原因是在常温下，氢氧化钠能与玻璃中的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缓慢地发生反应，生成物硅酸钠具有粘性，使瓶口与瓶塞黏合在一起，其反应的化学方程式为</w:t>
      </w:r>
      <w:r>
        <w:rPr>
          <w:position w:val="-12"/>
        </w:rPr>
        <w:object>
          <v:shape id="_x0000_i1029" o:spt="75" type="#_x0000_t75" style="height:18pt;width:13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/>
        </w:rPr>
        <w:t>，试推断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1872882"/>
    <w:rsid w:val="6D71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1270;&#23398;\2022&#24180;&#23425;&#22799;&#22266;&#21407;&#24066;&#35199;&#21513;&#21439;&#20013;&#32771;&#19968;&#27169;&#21270;&#23398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2022年宁夏固原市西吉县中考一模化学试题.docx</Template>
  <Company>二一教育</Company>
  <Pages>5</Pages>
  <Words>3752</Words>
  <Characters>4024</Characters>
  <Lines>35</Lines>
  <Paragraphs>9</Paragraphs>
  <TotalTime>197</TotalTime>
  <ScaleCrop>false</ScaleCrop>
  <LinksUpToDate>false</LinksUpToDate>
  <CharactersWithSpaces>4607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2022-04-25T00:41:00Z</dcterms:created>
  <dc:creator>21cnjy.com</dc:creator>
  <cp:keywords>21</cp:keywords>
  <cp:lastModifiedBy>Administrator</cp:lastModifiedBy>
  <dcterms:modified xsi:type="dcterms:W3CDTF">2022-04-25T01:16:57Z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